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63" w:rsidRDefault="000E4863" w:rsidP="000E4863">
      <w:pPr>
        <w:pStyle w:val="a6"/>
        <w:tabs>
          <w:tab w:val="clear" w:pos="5387"/>
        </w:tabs>
        <w:spacing w:after="0" w:line="240" w:lineRule="auto"/>
        <w:ind w:left="5557"/>
      </w:pPr>
      <w:r>
        <w:t>Приложение</w:t>
      </w:r>
      <w:r w:rsidR="00C655C0">
        <w:t xml:space="preserve"> </w:t>
      </w:r>
    </w:p>
    <w:p w:rsidR="00D2150C" w:rsidRDefault="00D2150C" w:rsidP="000E4863">
      <w:pPr>
        <w:pStyle w:val="a6"/>
        <w:tabs>
          <w:tab w:val="clear" w:pos="5387"/>
        </w:tabs>
        <w:spacing w:after="0" w:line="240" w:lineRule="auto"/>
        <w:ind w:left="5557"/>
      </w:pPr>
    </w:p>
    <w:p w:rsidR="008837FA" w:rsidRDefault="00011EFD" w:rsidP="000E4863">
      <w:pPr>
        <w:pStyle w:val="a6"/>
        <w:tabs>
          <w:tab w:val="clear" w:pos="5387"/>
        </w:tabs>
        <w:spacing w:after="0" w:line="240" w:lineRule="auto"/>
        <w:ind w:left="555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-52.7pt;width:180pt;height:9.75pt;z-index:251658240" stroked="f">
            <v:textbox style="mso-next-textbox:#_x0000_s1027">
              <w:txbxContent>
                <w:p w:rsidR="008837FA" w:rsidRPr="0054175A" w:rsidRDefault="008837FA" w:rsidP="008837FA"/>
              </w:txbxContent>
            </v:textbox>
          </v:shape>
        </w:pict>
      </w:r>
      <w:r w:rsidR="008837FA">
        <w:t>УТВЕРЖДЕН</w:t>
      </w:r>
      <w:r w:rsidR="002F1E28">
        <w:t>Ы</w:t>
      </w:r>
    </w:p>
    <w:p w:rsidR="000E4863" w:rsidRDefault="000E4863" w:rsidP="000E4863">
      <w:pPr>
        <w:pStyle w:val="a6"/>
        <w:tabs>
          <w:tab w:val="clear" w:pos="5387"/>
        </w:tabs>
        <w:spacing w:after="0" w:line="240" w:lineRule="auto"/>
        <w:ind w:left="5557"/>
      </w:pP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7"/>
      </w:pPr>
      <w:r>
        <w:t>постановлением Правительства</w:t>
      </w: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8"/>
      </w:pPr>
      <w:r>
        <w:t>Кировской области</w:t>
      </w: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8"/>
      </w:pPr>
      <w:r>
        <w:t>от</w:t>
      </w:r>
      <w:r w:rsidR="00AC0978">
        <w:t xml:space="preserve"> </w:t>
      </w:r>
      <w:r w:rsidR="00575DB2">
        <w:t xml:space="preserve">10.11.2016 </w:t>
      </w:r>
      <w:r w:rsidR="00B669AF">
        <w:t xml:space="preserve"> </w:t>
      </w:r>
      <w:r>
        <w:t xml:space="preserve">№ </w:t>
      </w:r>
      <w:r w:rsidR="00575DB2">
        <w:t>26/160</w:t>
      </w:r>
      <w:bookmarkStart w:id="0" w:name="_GoBack"/>
      <w:bookmarkEnd w:id="0"/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8"/>
      </w:pPr>
    </w:p>
    <w:p w:rsidR="004054CB" w:rsidRPr="009A29C5" w:rsidRDefault="00AB310F" w:rsidP="004919B8">
      <w:pPr>
        <w:pStyle w:val="ConsPlusTitle"/>
        <w:widowControl/>
        <w:spacing w:before="480"/>
        <w:jc w:val="center"/>
        <w:rPr>
          <w:sz w:val="28"/>
          <w:szCs w:val="28"/>
        </w:rPr>
      </w:pPr>
      <w:r w:rsidRPr="009A29C5">
        <w:rPr>
          <w:sz w:val="28"/>
          <w:szCs w:val="28"/>
        </w:rPr>
        <w:t>ИЗМЕНЕНИ</w:t>
      </w:r>
      <w:r w:rsidR="009B3EBE" w:rsidRPr="009A29C5">
        <w:rPr>
          <w:sz w:val="28"/>
          <w:szCs w:val="28"/>
        </w:rPr>
        <w:t>Я</w:t>
      </w:r>
    </w:p>
    <w:p w:rsidR="007D0A98" w:rsidRDefault="00AB310F" w:rsidP="009A29C5">
      <w:pPr>
        <w:pStyle w:val="ConsPlusTitle"/>
        <w:widowControl/>
        <w:jc w:val="center"/>
        <w:rPr>
          <w:sz w:val="28"/>
          <w:szCs w:val="28"/>
        </w:rPr>
      </w:pPr>
      <w:r w:rsidRPr="009A29C5">
        <w:rPr>
          <w:sz w:val="28"/>
          <w:szCs w:val="28"/>
        </w:rPr>
        <w:t>в</w:t>
      </w:r>
      <w:r w:rsidR="009A29C5" w:rsidRPr="009A29C5">
        <w:rPr>
          <w:sz w:val="28"/>
          <w:szCs w:val="28"/>
        </w:rPr>
        <w:t xml:space="preserve"> </w:t>
      </w:r>
      <w:r w:rsidR="007D0A98">
        <w:rPr>
          <w:sz w:val="28"/>
          <w:szCs w:val="28"/>
        </w:rPr>
        <w:t xml:space="preserve">Порядке </w:t>
      </w:r>
      <w:r w:rsidR="007D0A98" w:rsidRPr="007D0A98">
        <w:rPr>
          <w:sz w:val="28"/>
          <w:szCs w:val="28"/>
        </w:rPr>
        <w:t xml:space="preserve">отбора банков для обслуживания средств, </w:t>
      </w:r>
    </w:p>
    <w:p w:rsidR="003A7843" w:rsidRPr="009A29C5" w:rsidRDefault="007D0A98" w:rsidP="009A29C5">
      <w:pPr>
        <w:pStyle w:val="ConsPlusTitle"/>
        <w:widowControl/>
        <w:jc w:val="center"/>
        <w:rPr>
          <w:sz w:val="28"/>
          <w:szCs w:val="28"/>
        </w:rPr>
      </w:pPr>
      <w:r w:rsidRPr="007D0A98">
        <w:rPr>
          <w:sz w:val="28"/>
          <w:szCs w:val="28"/>
        </w:rPr>
        <w:t>предоставляемых в качестве социальных выплат молодым семьям</w:t>
      </w:r>
    </w:p>
    <w:p w:rsidR="00797BA7" w:rsidRDefault="00797BA7" w:rsidP="00797BA7">
      <w:pPr>
        <w:pStyle w:val="a3"/>
        <w:tabs>
          <w:tab w:val="left" w:pos="1080"/>
        </w:tabs>
        <w:spacing w:line="360" w:lineRule="auto"/>
        <w:jc w:val="both"/>
        <w:rPr>
          <w:bCs/>
          <w:sz w:val="24"/>
          <w:szCs w:val="28"/>
        </w:rPr>
      </w:pPr>
    </w:p>
    <w:p w:rsidR="007D0A98" w:rsidRDefault="007D0A98" w:rsidP="007D0A98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1. В разделе 1 «Общие положения»:</w:t>
      </w:r>
    </w:p>
    <w:p w:rsidR="00537C48" w:rsidRDefault="007D0A98" w:rsidP="007D0A98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1.</w:t>
      </w:r>
      <w:r w:rsidR="008A468F">
        <w:rPr>
          <w:spacing w:val="-6"/>
          <w:szCs w:val="28"/>
        </w:rPr>
        <w:t xml:space="preserve">1. </w:t>
      </w:r>
      <w:r>
        <w:rPr>
          <w:spacing w:val="-6"/>
          <w:szCs w:val="28"/>
        </w:rPr>
        <w:t>Пункт 1.1 изложить в следующей редакции:</w:t>
      </w:r>
    </w:p>
    <w:p w:rsidR="007D0A98" w:rsidRDefault="007D0A98" w:rsidP="007D0A98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«1.1. </w:t>
      </w:r>
      <w:r w:rsidRPr="007D0A98">
        <w:rPr>
          <w:spacing w:val="-6"/>
          <w:szCs w:val="28"/>
        </w:rPr>
        <w:t>Порядок отбора банков для обслуживания средств, предоставляемых в качестве социальных выплат молодым семьям (далее – Порядок), определяет механизм отбора банков для обслуживания средств, предоставляемых в качестве социальных выплат молодым семьям в рамках реализации подпрограмм</w:t>
      </w:r>
      <w:r>
        <w:rPr>
          <w:spacing w:val="-6"/>
          <w:szCs w:val="28"/>
        </w:rPr>
        <w:t>ы</w:t>
      </w:r>
      <w:r w:rsidRPr="007D0A98">
        <w:rPr>
          <w:spacing w:val="-6"/>
          <w:szCs w:val="28"/>
        </w:rPr>
        <w:t xml:space="preserve"> «Обеспечение жильем молодых семей» федеральной целевой программы «Жилище» на 2015 – 2020 годы и подпрограмм</w:t>
      </w:r>
      <w:r>
        <w:rPr>
          <w:spacing w:val="-6"/>
          <w:szCs w:val="28"/>
        </w:rPr>
        <w:t>ы</w:t>
      </w:r>
      <w:r w:rsidRPr="007D0A98">
        <w:rPr>
          <w:spacing w:val="-6"/>
          <w:szCs w:val="28"/>
        </w:rPr>
        <w:t xml:space="preserve"> 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</w:t>
      </w:r>
      <w:r w:rsidR="00AC0978">
        <w:rPr>
          <w:spacing w:val="-6"/>
          <w:szCs w:val="28"/>
        </w:rPr>
        <w:t xml:space="preserve">  </w:t>
      </w:r>
      <w:r w:rsidRPr="007D0A98">
        <w:rPr>
          <w:spacing w:val="-6"/>
          <w:szCs w:val="28"/>
        </w:rPr>
        <w:t>на 2014 – 2020 годы»</w:t>
      </w:r>
      <w:r>
        <w:rPr>
          <w:spacing w:val="-6"/>
          <w:szCs w:val="28"/>
        </w:rPr>
        <w:t>.</w:t>
      </w:r>
    </w:p>
    <w:p w:rsidR="00A476A5" w:rsidRDefault="00A476A5" w:rsidP="00A476A5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1.</w:t>
      </w:r>
      <w:r w:rsidR="007D0A98">
        <w:rPr>
          <w:spacing w:val="-6"/>
          <w:szCs w:val="28"/>
        </w:rPr>
        <w:t>2. В пункте 1.2</w:t>
      </w:r>
      <w:r>
        <w:rPr>
          <w:spacing w:val="-6"/>
          <w:szCs w:val="28"/>
        </w:rPr>
        <w:t xml:space="preserve"> слова «</w:t>
      </w:r>
      <w:r w:rsidRPr="00A476A5">
        <w:rPr>
          <w:spacing w:val="-6"/>
          <w:szCs w:val="28"/>
        </w:rPr>
        <w:t>жилья, в том числе эконом-класса, или строительство индивидуального жилого дома, в том числе эконом-класса»</w:t>
      </w:r>
      <w:r>
        <w:rPr>
          <w:spacing w:val="-6"/>
          <w:szCs w:val="28"/>
        </w:rPr>
        <w:t xml:space="preserve"> заменить словами «(строительство) жилья».</w:t>
      </w:r>
    </w:p>
    <w:p w:rsidR="00A476A5" w:rsidRDefault="00A476A5" w:rsidP="00A476A5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1.3. Пункт 1.3 изложить в следующей редакции:</w:t>
      </w:r>
    </w:p>
    <w:p w:rsidR="00A476A5" w:rsidRPr="00A476A5" w:rsidRDefault="00A476A5" w:rsidP="00A476A5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 w:rsidRPr="00A476A5">
        <w:rPr>
          <w:spacing w:val="-6"/>
          <w:szCs w:val="28"/>
        </w:rPr>
        <w:t xml:space="preserve">«1.3. Организацию отбора осуществляет </w:t>
      </w:r>
      <w:r>
        <w:rPr>
          <w:spacing w:val="-6"/>
          <w:szCs w:val="28"/>
        </w:rPr>
        <w:t>министерство образования</w:t>
      </w:r>
      <w:r w:rsidRPr="00A476A5">
        <w:rPr>
          <w:spacing w:val="-6"/>
          <w:szCs w:val="28"/>
        </w:rPr>
        <w:t xml:space="preserve"> Кировской области (далее </w:t>
      </w:r>
      <w:r w:rsidRPr="007D0A98">
        <w:rPr>
          <w:spacing w:val="-6"/>
          <w:szCs w:val="28"/>
        </w:rPr>
        <w:t>–</w:t>
      </w:r>
      <w:r w:rsidRPr="00A476A5">
        <w:rPr>
          <w:spacing w:val="-6"/>
          <w:szCs w:val="28"/>
        </w:rPr>
        <w:t xml:space="preserve"> уполномоченный орган).</w:t>
      </w:r>
    </w:p>
    <w:p w:rsidR="00A476A5" w:rsidRDefault="00A476A5" w:rsidP="00A476A5">
      <w:pPr>
        <w:pStyle w:val="a3"/>
        <w:tabs>
          <w:tab w:val="left" w:pos="1080"/>
        </w:tabs>
        <w:spacing w:line="360" w:lineRule="auto"/>
        <w:ind w:firstLine="709"/>
        <w:jc w:val="both"/>
      </w:pPr>
      <w:r w:rsidRPr="00A476A5">
        <w:rPr>
          <w:spacing w:val="-6"/>
          <w:szCs w:val="28"/>
        </w:rPr>
        <w:t xml:space="preserve">Проведение отбора осуществляется </w:t>
      </w:r>
      <w:hyperlink r:id="rId8" w:history="1">
        <w:r w:rsidRPr="00A476A5">
          <w:rPr>
            <w:spacing w:val="-6"/>
            <w:szCs w:val="28"/>
          </w:rPr>
          <w:t>комиссией</w:t>
        </w:r>
      </w:hyperlink>
      <w:r w:rsidRPr="00A476A5">
        <w:rPr>
          <w:spacing w:val="-6"/>
          <w:szCs w:val="28"/>
        </w:rPr>
        <w:t xml:space="preserve"> по реализации на территории Кировской области </w:t>
      </w:r>
      <w:hyperlink r:id="rId9" w:history="1">
        <w:r w:rsidRPr="00A476A5">
          <w:rPr>
            <w:spacing w:val="-6"/>
            <w:szCs w:val="28"/>
          </w:rPr>
          <w:t>подпрограммы</w:t>
        </w:r>
      </w:hyperlink>
      <w:r w:rsidRPr="00A476A5">
        <w:rPr>
          <w:spacing w:val="-6"/>
          <w:szCs w:val="28"/>
        </w:rPr>
        <w:t xml:space="preserve"> «Обеспечение жильем молодых семей» федеральной целевой программы «Жилище» на 2015 – 2020 годы</w:t>
      </w:r>
      <w:r w:rsidR="00AC0978">
        <w:rPr>
          <w:spacing w:val="-6"/>
          <w:szCs w:val="28"/>
        </w:rPr>
        <w:t xml:space="preserve">   </w:t>
      </w:r>
      <w:r w:rsidR="008614D5">
        <w:rPr>
          <w:spacing w:val="-6"/>
          <w:szCs w:val="28"/>
        </w:rPr>
        <w:t xml:space="preserve">   </w:t>
      </w:r>
      <w:r w:rsidRPr="00A476A5">
        <w:rPr>
          <w:spacing w:val="-6"/>
          <w:szCs w:val="28"/>
        </w:rPr>
        <w:t xml:space="preserve"> </w:t>
      </w:r>
      <w:r w:rsidRPr="00A476A5">
        <w:rPr>
          <w:spacing w:val="-6"/>
          <w:szCs w:val="28"/>
        </w:rPr>
        <w:lastRenderedPageBreak/>
        <w:t>(далее –</w:t>
      </w:r>
      <w:r>
        <w:rPr>
          <w:spacing w:val="-6"/>
          <w:szCs w:val="28"/>
        </w:rPr>
        <w:t xml:space="preserve"> </w:t>
      </w:r>
      <w:r w:rsidRPr="00A476A5">
        <w:rPr>
          <w:spacing w:val="-6"/>
          <w:szCs w:val="28"/>
        </w:rPr>
        <w:t xml:space="preserve">комиссия), </w:t>
      </w:r>
      <w:hyperlink r:id="rId10" w:history="1">
        <w:r w:rsidRPr="00DF5698">
          <w:t>состав</w:t>
        </w:r>
      </w:hyperlink>
      <w:r>
        <w:t xml:space="preserve"> которой утвержден постановлением Правительства Кировской области от 08.08.2014 № 274/537 «Об утверждении Порядка конкурсного отбора муниципальных образований Кировской области для участия в подпрограмме «Обеспечение жильем молодых семей» федеральной целевой программы «Жилище» на 2015 – 2020 годы и подпрограмме 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2014 </w:t>
      </w:r>
      <w:r w:rsidRPr="00DF5698">
        <w:t>–</w:t>
      </w:r>
      <w:r>
        <w:t xml:space="preserve"> 2020 годы».</w:t>
      </w:r>
    </w:p>
    <w:p w:rsidR="00FF3F2B" w:rsidRDefault="00A476A5" w:rsidP="00FF3F2B">
      <w:pPr>
        <w:pStyle w:val="a3"/>
        <w:tabs>
          <w:tab w:val="left" w:pos="1080"/>
        </w:tabs>
        <w:spacing w:line="360" w:lineRule="auto"/>
        <w:ind w:firstLine="709"/>
        <w:jc w:val="both"/>
      </w:pPr>
      <w:r w:rsidRPr="00A476A5">
        <w:t xml:space="preserve">2. В </w:t>
      </w:r>
      <w:r w:rsidR="00FF3F2B">
        <w:t xml:space="preserve">абзаце третьем </w:t>
      </w:r>
      <w:r w:rsidRPr="00A476A5">
        <w:t>пункт</w:t>
      </w:r>
      <w:r w:rsidR="00FF3F2B">
        <w:t>а</w:t>
      </w:r>
      <w:r w:rsidRPr="00A476A5">
        <w:t xml:space="preserve"> 2.4 раздела 2 «Организация проведения отбора» </w:t>
      </w:r>
      <w:r w:rsidR="00FF3F2B" w:rsidRPr="00A476A5">
        <w:t xml:space="preserve">слова «на 2011 </w:t>
      </w:r>
      <w:r w:rsidR="00FF3F2B">
        <w:t>–</w:t>
      </w:r>
      <w:r w:rsidR="00FF3F2B" w:rsidRPr="00A476A5">
        <w:t xml:space="preserve"> 2015 годы и </w:t>
      </w:r>
      <w:hyperlink r:id="rId11" w:history="1">
        <w:r w:rsidR="00FF3F2B" w:rsidRPr="00A476A5">
          <w:t>подпрограммы</w:t>
        </w:r>
      </w:hyperlink>
      <w:r w:rsidR="00FF3F2B" w:rsidRPr="00A476A5">
        <w:t xml:space="preserve"> </w:t>
      </w:r>
      <w:r w:rsidR="00FF3F2B">
        <w:t>«</w:t>
      </w:r>
      <w:r w:rsidR="00FF3F2B" w:rsidRPr="00A476A5">
        <w:t>Дом для молодой семьи</w:t>
      </w:r>
      <w:r w:rsidR="00FF3F2B">
        <w:t>»</w:t>
      </w:r>
      <w:r w:rsidR="00FF3F2B" w:rsidRPr="00A476A5">
        <w:t xml:space="preserve"> государственной программы </w:t>
      </w:r>
      <w:r w:rsidR="00FF3F2B">
        <w:t>«</w:t>
      </w:r>
      <w:r w:rsidR="00FF3F2B" w:rsidRPr="00A476A5">
        <w:t>Повышение эффективности реализации молодежной политики и организация отдыха и оздоровления детей и молодежи</w:t>
      </w:r>
      <w:r w:rsidR="00FF3F2B">
        <w:t>»</w:t>
      </w:r>
      <w:r w:rsidR="00FF3F2B" w:rsidRPr="00A476A5">
        <w:t xml:space="preserve"> на 2014 </w:t>
      </w:r>
      <w:r w:rsidR="00FF3F2B">
        <w:t>–</w:t>
      </w:r>
      <w:r w:rsidR="00FF3F2B" w:rsidRPr="00A476A5">
        <w:t xml:space="preserve"> 2020 годы»</w:t>
      </w:r>
      <w:r w:rsidR="00FF3F2B">
        <w:t xml:space="preserve"> заменить словами «на 2015 – 2020 годы и подпрограммы 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</w:t>
      </w:r>
      <w:r w:rsidR="008614D5">
        <w:t xml:space="preserve">                                           </w:t>
      </w:r>
      <w:r w:rsidR="00FF3F2B">
        <w:t xml:space="preserve">на 2014 </w:t>
      </w:r>
      <w:r w:rsidR="00FF3F2B" w:rsidRPr="00DF5698">
        <w:t>–</w:t>
      </w:r>
      <w:r w:rsidR="00FF3F2B">
        <w:t xml:space="preserve"> 2020 годы».</w:t>
      </w:r>
    </w:p>
    <w:p w:rsidR="00017713" w:rsidRDefault="00FF3F2B" w:rsidP="00A476A5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 xml:space="preserve">3. </w:t>
      </w:r>
      <w:r w:rsidR="00017713">
        <w:t>В разделе 3 «Предоставление заявок»:</w:t>
      </w:r>
    </w:p>
    <w:p w:rsidR="00017713" w:rsidRDefault="00017713" w:rsidP="00A476A5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>3.1. В пункте 3.1:</w:t>
      </w:r>
    </w:p>
    <w:p w:rsidR="00017713" w:rsidRDefault="00017713" w:rsidP="00A476A5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>3.1.1. Подпункт 3.1.7 изложить в следующей редакции:</w:t>
      </w:r>
    </w:p>
    <w:p w:rsidR="00017713" w:rsidRDefault="00017713" w:rsidP="00017713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>«</w:t>
      </w:r>
      <w:r w:rsidRPr="00017713">
        <w:t>3.1.7. Справка, содержащая данные о наличии опыта жилищного кредитования населения (срок осуществления жилищного кредитования населения более одного года), подписанная руководителем и заверенная печатью банка</w:t>
      </w:r>
      <w:r>
        <w:t>».</w:t>
      </w:r>
    </w:p>
    <w:p w:rsidR="00017713" w:rsidRDefault="000843DE" w:rsidP="00A476A5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 xml:space="preserve">3.1.2. Подпункты 3.1.11, </w:t>
      </w:r>
      <w:r w:rsidR="00017713">
        <w:t>3.1.12 изложить в следующей редакции:</w:t>
      </w:r>
    </w:p>
    <w:p w:rsidR="00017713" w:rsidRPr="00017713" w:rsidRDefault="00017713" w:rsidP="00017713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 xml:space="preserve">«3.1.11. </w:t>
      </w:r>
      <w:r w:rsidRPr="00017713">
        <w:t>Документы, подтверждающие наличие филиала (филиалов) или внутренних структурных подразделений банка на территории Кировской области.</w:t>
      </w:r>
    </w:p>
    <w:p w:rsidR="00017713" w:rsidRPr="00017713" w:rsidRDefault="00017713" w:rsidP="00A476A5">
      <w:pPr>
        <w:pStyle w:val="a3"/>
        <w:tabs>
          <w:tab w:val="left" w:pos="1080"/>
        </w:tabs>
        <w:spacing w:line="360" w:lineRule="auto"/>
        <w:ind w:firstLine="709"/>
        <w:jc w:val="both"/>
      </w:pPr>
      <w:r w:rsidRPr="00017713">
        <w:lastRenderedPageBreak/>
        <w:t xml:space="preserve">3.1.12. Документы, подтверждающие </w:t>
      </w:r>
      <w:r>
        <w:t>развитость сети филиалов на территории Кировской области».</w:t>
      </w:r>
    </w:p>
    <w:p w:rsidR="00A476A5" w:rsidRDefault="00017713" w:rsidP="00A476A5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 xml:space="preserve">3.2. </w:t>
      </w:r>
      <w:r w:rsidR="00FF3F2B" w:rsidRPr="00A476A5">
        <w:t xml:space="preserve">В </w:t>
      </w:r>
      <w:r w:rsidR="00FF3F2B">
        <w:t xml:space="preserve">абзаце третьем </w:t>
      </w:r>
      <w:r w:rsidR="00FF3F2B" w:rsidRPr="00A476A5">
        <w:t>пункт</w:t>
      </w:r>
      <w:r w:rsidR="00FF3F2B">
        <w:t>а</w:t>
      </w:r>
      <w:r w:rsidR="00A476A5">
        <w:t xml:space="preserve"> 3.3 </w:t>
      </w:r>
      <w:r w:rsidR="00A476A5" w:rsidRPr="00A476A5">
        <w:t xml:space="preserve">слова «на 2011 </w:t>
      </w:r>
      <w:r w:rsidR="00A476A5">
        <w:t>–</w:t>
      </w:r>
      <w:r w:rsidR="00A476A5" w:rsidRPr="00A476A5">
        <w:t xml:space="preserve"> 2015 годы и </w:t>
      </w:r>
      <w:hyperlink r:id="rId12" w:history="1">
        <w:r w:rsidR="00A476A5" w:rsidRPr="00A476A5">
          <w:t>подпрограммы</w:t>
        </w:r>
      </w:hyperlink>
      <w:r w:rsidR="00A476A5" w:rsidRPr="00A476A5">
        <w:t xml:space="preserve"> </w:t>
      </w:r>
      <w:r w:rsidR="00A476A5">
        <w:t>«</w:t>
      </w:r>
      <w:r w:rsidR="00A476A5" w:rsidRPr="00A476A5">
        <w:t>Дом для молодой семьи</w:t>
      </w:r>
      <w:r w:rsidR="00A476A5">
        <w:t>»</w:t>
      </w:r>
      <w:r w:rsidR="00A476A5" w:rsidRPr="00A476A5">
        <w:t xml:space="preserve"> государственной программы </w:t>
      </w:r>
      <w:r w:rsidR="00A476A5">
        <w:t>«</w:t>
      </w:r>
      <w:r w:rsidR="00A476A5" w:rsidRPr="00A476A5">
        <w:t>Повышение эффективности реализации молодежной политики и организация отдыха и оздоровления детей и молодежи</w:t>
      </w:r>
      <w:r w:rsidR="00A476A5">
        <w:t>»</w:t>
      </w:r>
      <w:r w:rsidR="00A476A5" w:rsidRPr="00A476A5">
        <w:t xml:space="preserve"> на 2014 </w:t>
      </w:r>
      <w:r w:rsidR="00A476A5">
        <w:t>–</w:t>
      </w:r>
      <w:r w:rsidR="00A476A5" w:rsidRPr="00A476A5">
        <w:t xml:space="preserve"> 2020 годы»</w:t>
      </w:r>
      <w:r w:rsidR="00A476A5">
        <w:t xml:space="preserve"> заменить словами «на 2015 – 2020 годы и подпрограммы 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2014 </w:t>
      </w:r>
      <w:r w:rsidR="00A476A5" w:rsidRPr="00DF5698">
        <w:t>–</w:t>
      </w:r>
      <w:r w:rsidR="00A476A5">
        <w:t xml:space="preserve"> 2020 годы».</w:t>
      </w:r>
    </w:p>
    <w:p w:rsidR="00670940" w:rsidRDefault="00FF3F2B" w:rsidP="00A476A5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>4</w:t>
      </w:r>
      <w:r w:rsidR="00670940">
        <w:t>. В разделе 4 «Порядок проведения отбора»:</w:t>
      </w:r>
    </w:p>
    <w:p w:rsidR="00670940" w:rsidRDefault="00FF3F2B" w:rsidP="00A476A5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>4</w:t>
      </w:r>
      <w:r w:rsidR="00670940">
        <w:t>.1. Пункт 4.2 изложить в следующей редакции:</w:t>
      </w:r>
    </w:p>
    <w:p w:rsidR="00670940" w:rsidRDefault="00670940" w:rsidP="00A476A5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 xml:space="preserve">«4.2. </w:t>
      </w:r>
      <w:r w:rsidRPr="00670940">
        <w:t xml:space="preserve">Отбор осуществляется комиссией в соответствии с </w:t>
      </w:r>
      <w:hyperlink r:id="rId13" w:history="1">
        <w:r w:rsidRPr="00670940">
          <w:t>критериями</w:t>
        </w:r>
      </w:hyperlink>
      <w:r w:rsidRPr="00670940">
        <w:t xml:space="preserve"> отбора банков субъектами Российской Федерации для участия в реализации </w:t>
      </w:r>
      <w:hyperlink r:id="rId14" w:history="1">
        <w:r w:rsidRPr="00670940">
          <w:t>подпрограммы</w:t>
        </w:r>
      </w:hyperlink>
      <w:r w:rsidRPr="00670940">
        <w:t xml:space="preserve"> </w:t>
      </w:r>
      <w:r>
        <w:t>«</w:t>
      </w:r>
      <w:r w:rsidRPr="00670940">
        <w:t>Обеспечение жильем молодых семей</w:t>
      </w:r>
      <w:r>
        <w:t>»</w:t>
      </w:r>
      <w:r w:rsidRPr="00670940">
        <w:t xml:space="preserve"> федеральной целевой программы </w:t>
      </w:r>
      <w:r>
        <w:t>«</w:t>
      </w:r>
      <w:r w:rsidRPr="00670940">
        <w:t>Жилище</w:t>
      </w:r>
      <w:r>
        <w:t>»</w:t>
      </w:r>
      <w:r w:rsidRPr="00670940">
        <w:t xml:space="preserve"> </w:t>
      </w:r>
      <w:r>
        <w:t>на 2015 – 2020 годы</w:t>
      </w:r>
      <w:r w:rsidRPr="00670940">
        <w:t>, утвержденным</w:t>
      </w:r>
      <w:r w:rsidR="000843DE">
        <w:t>и</w:t>
      </w:r>
      <w:r w:rsidRPr="00670940">
        <w:t xml:space="preserve"> </w:t>
      </w:r>
      <w:r>
        <w:t xml:space="preserve">приказом </w:t>
      </w:r>
      <w:r w:rsidR="000843DE" w:rsidRPr="00CE3C9B">
        <w:t>Министерства строитель</w:t>
      </w:r>
      <w:r w:rsidR="000843DE">
        <w:rPr>
          <w:szCs w:val="28"/>
        </w:rPr>
        <w:t>ства и жилищно-коммунального хозяйства Российской Феде</w:t>
      </w:r>
      <w:r w:rsidR="000843DE" w:rsidRPr="00CE3C9B">
        <w:t>рации и Центрального банка Российской Федерации приказа от 30.11.2015 № 863/пр/№ 3867-У</w:t>
      </w:r>
      <w:r w:rsidR="000843DE">
        <w:t xml:space="preserve"> «О критериях отбора банков субъектами Российской Федерации для участия в реализации подпрограммы «Обеспечение жильем молодых семей» федеральной целевой программы «Жилище» на </w:t>
      </w:r>
      <w:r w:rsidR="000843DE" w:rsidRPr="001A53EB">
        <w:t>2015 – 2020</w:t>
      </w:r>
      <w:r w:rsidR="000843DE">
        <w:t xml:space="preserve"> годы»</w:t>
      </w:r>
      <w:r>
        <w:t>.</w:t>
      </w:r>
    </w:p>
    <w:p w:rsidR="00670940" w:rsidRDefault="00FF3F2B" w:rsidP="00670940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t>4</w:t>
      </w:r>
      <w:r w:rsidR="00670940">
        <w:t>.2</w:t>
      </w:r>
      <w:r w:rsidR="00670940" w:rsidRPr="00670940">
        <w:rPr>
          <w:spacing w:val="-6"/>
          <w:szCs w:val="28"/>
        </w:rPr>
        <w:t xml:space="preserve">. В пункте 4.8 слова </w:t>
      </w:r>
      <w:r w:rsidR="00670940">
        <w:rPr>
          <w:spacing w:val="-6"/>
          <w:szCs w:val="28"/>
        </w:rPr>
        <w:t>«</w:t>
      </w:r>
      <w:r w:rsidR="00670940" w:rsidRPr="00A476A5">
        <w:rPr>
          <w:spacing w:val="-6"/>
          <w:szCs w:val="28"/>
        </w:rPr>
        <w:t>жилья, в том числе эконом-класса, или строительство индивидуального жилого дома, в том числе эконом-класса»</w:t>
      </w:r>
      <w:r w:rsidR="00670940">
        <w:rPr>
          <w:spacing w:val="-6"/>
          <w:szCs w:val="28"/>
        </w:rPr>
        <w:t xml:space="preserve"> заменить словами «(строительство) жилья».</w:t>
      </w:r>
    </w:p>
    <w:p w:rsidR="008A4A14" w:rsidRPr="008A4A14" w:rsidRDefault="00FF3F2B" w:rsidP="00670940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5</w:t>
      </w:r>
      <w:r w:rsidR="00670940" w:rsidRPr="00670940">
        <w:rPr>
          <w:spacing w:val="-6"/>
          <w:szCs w:val="28"/>
        </w:rPr>
        <w:t xml:space="preserve">. </w:t>
      </w:r>
      <w:r w:rsidR="008A4A14">
        <w:rPr>
          <w:spacing w:val="-6"/>
          <w:szCs w:val="28"/>
        </w:rPr>
        <w:t>Форму № 1 изложить в новой редакции согласно приложению.</w:t>
      </w:r>
    </w:p>
    <w:p w:rsidR="00537C48" w:rsidRPr="00A476A5" w:rsidRDefault="00537C48" w:rsidP="00A476A5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</w:p>
    <w:p w:rsidR="00A83A65" w:rsidRPr="00A476A5" w:rsidRDefault="00973938" w:rsidP="007C56E1">
      <w:pPr>
        <w:pStyle w:val="a3"/>
        <w:tabs>
          <w:tab w:val="left" w:pos="1080"/>
        </w:tabs>
        <w:spacing w:line="360" w:lineRule="auto"/>
        <w:jc w:val="center"/>
        <w:rPr>
          <w:spacing w:val="-6"/>
          <w:szCs w:val="28"/>
        </w:rPr>
      </w:pPr>
      <w:r w:rsidRPr="00A476A5">
        <w:rPr>
          <w:spacing w:val="-6"/>
          <w:szCs w:val="28"/>
        </w:rPr>
        <w:t>__</w:t>
      </w:r>
      <w:r w:rsidR="00A83A65" w:rsidRPr="00A476A5">
        <w:rPr>
          <w:spacing w:val="-6"/>
          <w:szCs w:val="28"/>
        </w:rPr>
        <w:t>_________</w:t>
      </w:r>
    </w:p>
    <w:p w:rsidR="0086749C" w:rsidRPr="00A476A5" w:rsidRDefault="0086749C" w:rsidP="00A476A5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AC0978" w:rsidTr="00AC0978">
        <w:tc>
          <w:tcPr>
            <w:tcW w:w="5353" w:type="dxa"/>
          </w:tcPr>
          <w:p w:rsidR="00AC0978" w:rsidRDefault="00AC0978" w:rsidP="008A4A14">
            <w:pPr>
              <w:pStyle w:val="a3"/>
              <w:tabs>
                <w:tab w:val="left" w:pos="1080"/>
              </w:tabs>
              <w:spacing w:line="360" w:lineRule="auto"/>
              <w:jc w:val="right"/>
              <w:rPr>
                <w:spacing w:val="-6"/>
                <w:szCs w:val="28"/>
              </w:rPr>
            </w:pPr>
          </w:p>
        </w:tc>
        <w:tc>
          <w:tcPr>
            <w:tcW w:w="4217" w:type="dxa"/>
          </w:tcPr>
          <w:p w:rsidR="00AC0978" w:rsidRDefault="00AC0978" w:rsidP="000843DE">
            <w:pPr>
              <w:pStyle w:val="a3"/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0978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0843DE" w:rsidRPr="00AC0978" w:rsidRDefault="000843DE" w:rsidP="000843DE">
            <w:pPr>
              <w:pStyle w:val="a3"/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C0978" w:rsidRDefault="00AC0978" w:rsidP="000843DE">
            <w:pPr>
              <w:pStyle w:val="a3"/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0978">
              <w:rPr>
                <w:rFonts w:ascii="Times New Roman" w:hAnsi="Times New Roman" w:cs="Times New Roman"/>
              </w:rPr>
              <w:t xml:space="preserve">Форма № 1 </w:t>
            </w:r>
          </w:p>
          <w:p w:rsidR="000843DE" w:rsidRPr="00AC0978" w:rsidRDefault="000843DE" w:rsidP="000843DE">
            <w:pPr>
              <w:pStyle w:val="a3"/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C0978" w:rsidRDefault="00A420F1" w:rsidP="000843DE">
            <w:pPr>
              <w:pStyle w:val="a3"/>
              <w:tabs>
                <w:tab w:val="left" w:pos="1080"/>
              </w:tabs>
              <w:spacing w:line="240" w:lineRule="auto"/>
              <w:rPr>
                <w:spacing w:val="-6"/>
                <w:szCs w:val="28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C0978" w:rsidRPr="00AC0978">
              <w:rPr>
                <w:rFonts w:ascii="Times New Roman" w:hAnsi="Times New Roman" w:cs="Times New Roman"/>
              </w:rPr>
              <w:t>инистерство образования Кировской области (уполномоченный</w:t>
            </w:r>
            <w:r w:rsidR="00AC0978">
              <w:t xml:space="preserve"> </w:t>
            </w:r>
            <w:r w:rsidR="00AC0978" w:rsidRPr="00AC0978">
              <w:rPr>
                <w:rFonts w:ascii="Times New Roman" w:hAnsi="Times New Roman" w:cs="Times New Roman"/>
              </w:rPr>
              <w:t>орган)</w:t>
            </w:r>
          </w:p>
        </w:tc>
      </w:tr>
    </w:tbl>
    <w:p w:rsidR="00AC0978" w:rsidRPr="00A420F1" w:rsidRDefault="00A420F1" w:rsidP="00A420F1">
      <w:pPr>
        <w:pStyle w:val="a3"/>
        <w:tabs>
          <w:tab w:val="left" w:pos="1080"/>
        </w:tabs>
        <w:spacing w:before="720" w:line="240" w:lineRule="auto"/>
        <w:jc w:val="center"/>
        <w:rPr>
          <w:b/>
        </w:rPr>
      </w:pPr>
      <w:r w:rsidRPr="00A420F1">
        <w:rPr>
          <w:b/>
        </w:rPr>
        <w:t>ЗАЯВКА</w:t>
      </w:r>
    </w:p>
    <w:p w:rsidR="00AC0978" w:rsidRPr="00A420F1" w:rsidRDefault="00AC0978" w:rsidP="00AC0978">
      <w:pPr>
        <w:pStyle w:val="a3"/>
        <w:tabs>
          <w:tab w:val="left" w:pos="1080"/>
        </w:tabs>
        <w:spacing w:line="240" w:lineRule="auto"/>
        <w:jc w:val="center"/>
        <w:rPr>
          <w:b/>
        </w:rPr>
      </w:pPr>
      <w:r w:rsidRPr="00A420F1">
        <w:rPr>
          <w:b/>
        </w:rPr>
        <w:t>на участие в отборе банков для обслуживания средств,</w:t>
      </w:r>
    </w:p>
    <w:p w:rsidR="00AC0978" w:rsidRPr="00A420F1" w:rsidRDefault="00AC0978" w:rsidP="00AC0978">
      <w:pPr>
        <w:pStyle w:val="a3"/>
        <w:tabs>
          <w:tab w:val="left" w:pos="1080"/>
        </w:tabs>
        <w:spacing w:line="240" w:lineRule="auto"/>
        <w:jc w:val="center"/>
        <w:rPr>
          <w:b/>
        </w:rPr>
      </w:pPr>
      <w:r w:rsidRPr="00A420F1">
        <w:rPr>
          <w:b/>
        </w:rPr>
        <w:t>предоставляемых в качестве социальных выплат молодым семьям</w:t>
      </w:r>
    </w:p>
    <w:p w:rsidR="00AC0978" w:rsidRPr="00AC0978" w:rsidRDefault="00AC0978" w:rsidP="00AC0978">
      <w:pPr>
        <w:pStyle w:val="a3"/>
        <w:tabs>
          <w:tab w:val="left" w:pos="1080"/>
        </w:tabs>
        <w:spacing w:line="360" w:lineRule="auto"/>
        <w:ind w:firstLine="709"/>
        <w:jc w:val="both"/>
      </w:pPr>
    </w:p>
    <w:p w:rsidR="00AC0978" w:rsidRPr="00AC0978" w:rsidRDefault="00A420F1" w:rsidP="00A420F1">
      <w:pPr>
        <w:pStyle w:val="a3"/>
        <w:tabs>
          <w:tab w:val="left" w:pos="1080"/>
        </w:tabs>
        <w:spacing w:line="240" w:lineRule="auto"/>
        <w:jc w:val="center"/>
      </w:pPr>
      <w:r>
        <w:t>____________</w:t>
      </w:r>
      <w:r w:rsidR="00AC0978" w:rsidRPr="00AC0978">
        <w:t>______________________________________________________</w:t>
      </w:r>
    </w:p>
    <w:p w:rsidR="00AC0978" w:rsidRPr="00A420F1" w:rsidRDefault="00AC0978" w:rsidP="000843DE">
      <w:pPr>
        <w:pStyle w:val="a3"/>
        <w:tabs>
          <w:tab w:val="left" w:pos="1080"/>
        </w:tabs>
        <w:spacing w:line="240" w:lineRule="auto"/>
        <w:jc w:val="center"/>
        <w:rPr>
          <w:vertAlign w:val="subscript"/>
        </w:rPr>
      </w:pPr>
      <w:r w:rsidRPr="00A420F1">
        <w:rPr>
          <w:vertAlign w:val="subscript"/>
        </w:rPr>
        <w:t>(наименование банка)</w:t>
      </w:r>
    </w:p>
    <w:p w:rsidR="000557CF" w:rsidRDefault="00AC0978" w:rsidP="000557CF">
      <w:pPr>
        <w:pStyle w:val="a3"/>
        <w:tabs>
          <w:tab w:val="left" w:pos="1080"/>
        </w:tabs>
        <w:spacing w:line="360" w:lineRule="auto"/>
        <w:jc w:val="both"/>
      </w:pPr>
      <w:r w:rsidRPr="00AC0978">
        <w:t>заявляет</w:t>
      </w:r>
      <w:r>
        <w:t xml:space="preserve"> </w:t>
      </w:r>
      <w:r w:rsidRPr="00AC0978">
        <w:t>об</w:t>
      </w:r>
      <w:r>
        <w:t xml:space="preserve"> </w:t>
      </w:r>
      <w:r w:rsidRPr="00AC0978">
        <w:t>участии</w:t>
      </w:r>
      <w:r>
        <w:t xml:space="preserve"> </w:t>
      </w:r>
      <w:r w:rsidRPr="00AC0978">
        <w:t>в</w:t>
      </w:r>
      <w:r>
        <w:t xml:space="preserve"> </w:t>
      </w:r>
      <w:r w:rsidRPr="00AC0978">
        <w:t>отборе</w:t>
      </w:r>
      <w:r>
        <w:t xml:space="preserve"> </w:t>
      </w:r>
      <w:r w:rsidRPr="00AC0978">
        <w:t>банков</w:t>
      </w:r>
      <w:r>
        <w:t xml:space="preserve"> </w:t>
      </w:r>
      <w:r w:rsidRPr="00AC0978">
        <w:t>для</w:t>
      </w:r>
      <w:r>
        <w:t xml:space="preserve"> </w:t>
      </w:r>
      <w:r w:rsidRPr="00AC0978">
        <w:t>обслуживания</w:t>
      </w:r>
      <w:r>
        <w:t xml:space="preserve"> </w:t>
      </w:r>
      <w:r w:rsidRPr="00AC0978">
        <w:t>средств,</w:t>
      </w:r>
      <w:r>
        <w:t xml:space="preserve"> </w:t>
      </w:r>
      <w:r w:rsidRPr="00AC0978">
        <w:t>предоставляемых</w:t>
      </w:r>
      <w:r>
        <w:t xml:space="preserve"> </w:t>
      </w:r>
      <w:r w:rsidRPr="00AC0978">
        <w:t>в</w:t>
      </w:r>
      <w:r>
        <w:t xml:space="preserve"> </w:t>
      </w:r>
      <w:r w:rsidRPr="00AC0978">
        <w:t>качестве</w:t>
      </w:r>
      <w:r>
        <w:t xml:space="preserve"> </w:t>
      </w:r>
      <w:r w:rsidRPr="00AC0978">
        <w:t>социальных</w:t>
      </w:r>
      <w:r>
        <w:t xml:space="preserve"> </w:t>
      </w:r>
      <w:r w:rsidRPr="00AC0978">
        <w:t>выплат</w:t>
      </w:r>
      <w:r>
        <w:t xml:space="preserve"> </w:t>
      </w:r>
      <w:r w:rsidRPr="00AC0978">
        <w:t>молодым</w:t>
      </w:r>
      <w:r>
        <w:t xml:space="preserve"> </w:t>
      </w:r>
      <w:r w:rsidRPr="00AC0978">
        <w:t>семьям</w:t>
      </w:r>
      <w:r w:rsidR="00A420F1">
        <w:t xml:space="preserve">                        (далее – отбор)</w:t>
      </w:r>
      <w:r>
        <w:t xml:space="preserve"> </w:t>
      </w:r>
      <w:r w:rsidRPr="00AC0978">
        <w:t>в рамках</w:t>
      </w:r>
      <w:r>
        <w:t xml:space="preserve"> </w:t>
      </w:r>
      <w:r w:rsidRPr="00AC0978">
        <w:t>реализации</w:t>
      </w:r>
      <w:r>
        <w:t xml:space="preserve"> </w:t>
      </w:r>
      <w:hyperlink r:id="rId15" w:history="1">
        <w:r w:rsidRPr="00AC0978">
          <w:t>подпрограммы</w:t>
        </w:r>
      </w:hyperlink>
      <w:r>
        <w:t xml:space="preserve"> «</w:t>
      </w:r>
      <w:r w:rsidRPr="00AC0978">
        <w:t>Обеспечение</w:t>
      </w:r>
      <w:r>
        <w:t xml:space="preserve"> </w:t>
      </w:r>
      <w:r w:rsidRPr="00AC0978">
        <w:t>жильем</w:t>
      </w:r>
      <w:r>
        <w:t xml:space="preserve"> </w:t>
      </w:r>
      <w:r w:rsidRPr="00AC0978">
        <w:t>молодых</w:t>
      </w:r>
      <w:r>
        <w:t xml:space="preserve"> </w:t>
      </w:r>
      <w:r w:rsidRPr="00AC0978">
        <w:t>семей</w:t>
      </w:r>
      <w:r>
        <w:t>»</w:t>
      </w:r>
      <w:r w:rsidRPr="00AC0978">
        <w:t xml:space="preserve"> федеральной</w:t>
      </w:r>
      <w:r>
        <w:t xml:space="preserve"> </w:t>
      </w:r>
      <w:r w:rsidRPr="00AC0978">
        <w:t>целевой</w:t>
      </w:r>
      <w:r>
        <w:t xml:space="preserve"> </w:t>
      </w:r>
      <w:r w:rsidRPr="00AC0978">
        <w:t>программы</w:t>
      </w:r>
      <w:r>
        <w:t xml:space="preserve"> «</w:t>
      </w:r>
      <w:r w:rsidRPr="00AC0978">
        <w:t>Жилище</w:t>
      </w:r>
      <w:r>
        <w:t xml:space="preserve">» </w:t>
      </w:r>
      <w:r w:rsidR="000843DE">
        <w:t xml:space="preserve">                                </w:t>
      </w:r>
      <w:r w:rsidRPr="00AC0978">
        <w:t>на</w:t>
      </w:r>
      <w:r>
        <w:t xml:space="preserve"> 2015 – 2</w:t>
      </w:r>
      <w:r w:rsidRPr="00AC0978">
        <w:t>0</w:t>
      </w:r>
      <w:r>
        <w:t>20</w:t>
      </w:r>
      <w:r w:rsidRPr="00AC0978">
        <w:t xml:space="preserve"> годы (далее </w:t>
      </w:r>
      <w:r>
        <w:t>–</w:t>
      </w:r>
      <w:r w:rsidR="000557CF">
        <w:t xml:space="preserve"> подпрограмма) </w:t>
      </w:r>
      <w:r w:rsidRPr="00AC0978">
        <w:t>и</w:t>
      </w:r>
      <w:r>
        <w:t xml:space="preserve"> </w:t>
      </w:r>
      <w:hyperlink r:id="rId16" w:history="1">
        <w:r w:rsidRPr="00AC0978">
          <w:t>подпрограммы</w:t>
        </w:r>
      </w:hyperlink>
      <w:r>
        <w:t xml:space="preserve"> </w:t>
      </w:r>
      <w:r w:rsidR="000557CF" w:rsidRPr="000557CF">
        <w:t>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2014 – 2020 годы</w:t>
      </w:r>
      <w:r w:rsidR="000557CF">
        <w:t xml:space="preserve">. </w:t>
      </w:r>
    </w:p>
    <w:p w:rsidR="00A420F1" w:rsidRPr="00AC0978" w:rsidRDefault="00A420F1" w:rsidP="00A420F1">
      <w:pPr>
        <w:pStyle w:val="a3"/>
        <w:tabs>
          <w:tab w:val="left" w:pos="1080"/>
        </w:tabs>
        <w:spacing w:line="240" w:lineRule="auto"/>
        <w:jc w:val="center"/>
      </w:pPr>
      <w:r>
        <w:t>____________</w:t>
      </w:r>
      <w:r w:rsidRPr="00AC0978">
        <w:t>______________________________________________________</w:t>
      </w:r>
    </w:p>
    <w:p w:rsidR="00A420F1" w:rsidRPr="00A420F1" w:rsidRDefault="00A420F1" w:rsidP="00A420F1">
      <w:pPr>
        <w:pStyle w:val="a3"/>
        <w:tabs>
          <w:tab w:val="left" w:pos="1080"/>
        </w:tabs>
        <w:spacing w:line="240" w:lineRule="auto"/>
        <w:ind w:firstLine="709"/>
        <w:jc w:val="center"/>
        <w:rPr>
          <w:vertAlign w:val="subscript"/>
        </w:rPr>
      </w:pPr>
      <w:r w:rsidRPr="00A420F1">
        <w:rPr>
          <w:vertAlign w:val="subscript"/>
        </w:rPr>
        <w:t>(наименование банка)</w:t>
      </w:r>
    </w:p>
    <w:p w:rsidR="00AC0978" w:rsidRPr="00AC0978" w:rsidRDefault="00AC0978" w:rsidP="000557CF">
      <w:pPr>
        <w:pStyle w:val="a3"/>
        <w:tabs>
          <w:tab w:val="left" w:pos="1080"/>
        </w:tabs>
        <w:spacing w:line="360" w:lineRule="auto"/>
        <w:jc w:val="both"/>
      </w:pPr>
      <w:r w:rsidRPr="00AC0978">
        <w:t>обязуется</w:t>
      </w:r>
      <w:r>
        <w:t xml:space="preserve"> </w:t>
      </w:r>
      <w:r w:rsidRPr="00AC0978">
        <w:t>в</w:t>
      </w:r>
      <w:r>
        <w:t xml:space="preserve"> </w:t>
      </w:r>
      <w:r w:rsidRPr="00AC0978">
        <w:t>случае отбора предоставлять услуги по открытию и обслуживанию</w:t>
      </w:r>
      <w:r w:rsidR="000557CF">
        <w:t xml:space="preserve"> </w:t>
      </w:r>
      <w:r w:rsidRPr="00AC0978">
        <w:t>банковского</w:t>
      </w:r>
      <w:r>
        <w:t xml:space="preserve"> </w:t>
      </w:r>
      <w:r w:rsidRPr="00AC0978">
        <w:t>счета</w:t>
      </w:r>
      <w:r>
        <w:t xml:space="preserve"> </w:t>
      </w:r>
      <w:r w:rsidRPr="00AC0978">
        <w:t>владельц</w:t>
      </w:r>
      <w:r w:rsidR="00A420F1">
        <w:t>у</w:t>
      </w:r>
      <w:r>
        <w:t xml:space="preserve"> </w:t>
      </w:r>
      <w:r w:rsidRPr="00AC0978">
        <w:t>социальной</w:t>
      </w:r>
      <w:r>
        <w:t xml:space="preserve"> </w:t>
      </w:r>
      <w:r w:rsidRPr="00AC0978">
        <w:t>выплаты, предоставленной молодой</w:t>
      </w:r>
      <w:r w:rsidR="000557CF">
        <w:t xml:space="preserve"> </w:t>
      </w:r>
      <w:r w:rsidRPr="00AC0978">
        <w:t>семье</w:t>
      </w:r>
      <w:r>
        <w:t xml:space="preserve"> </w:t>
      </w:r>
      <w:r w:rsidRPr="00AC0978">
        <w:t>на</w:t>
      </w:r>
      <w:r>
        <w:t xml:space="preserve"> </w:t>
      </w:r>
      <w:r w:rsidRPr="00AC0978">
        <w:t>условиях,</w:t>
      </w:r>
      <w:r>
        <w:t xml:space="preserve"> </w:t>
      </w:r>
      <w:r w:rsidRPr="00AC0978">
        <w:t>в</w:t>
      </w:r>
      <w:r>
        <w:t xml:space="preserve"> </w:t>
      </w:r>
      <w:r w:rsidRPr="00AC0978">
        <w:t>порядке</w:t>
      </w:r>
      <w:r>
        <w:t xml:space="preserve"> </w:t>
      </w:r>
      <w:r w:rsidRPr="00AC0978">
        <w:t>и</w:t>
      </w:r>
      <w:r>
        <w:t xml:space="preserve"> </w:t>
      </w:r>
      <w:r w:rsidRPr="00AC0978">
        <w:t xml:space="preserve">сроки, которые установлены </w:t>
      </w:r>
      <w:hyperlink r:id="rId17" w:history="1">
        <w:r w:rsidRPr="00AC0978">
          <w:t>Правилами</w:t>
        </w:r>
      </w:hyperlink>
      <w:r w:rsidR="000557CF">
        <w:t xml:space="preserve"> </w:t>
      </w:r>
      <w:r w:rsidRPr="00AC0978">
        <w:t>предоставления</w:t>
      </w:r>
      <w:r>
        <w:t xml:space="preserve"> </w:t>
      </w:r>
      <w:r w:rsidRPr="00AC0978">
        <w:t>молодым</w:t>
      </w:r>
      <w:r>
        <w:t xml:space="preserve"> </w:t>
      </w:r>
      <w:r w:rsidRPr="00AC0978">
        <w:t>семьям</w:t>
      </w:r>
      <w:r>
        <w:t xml:space="preserve"> </w:t>
      </w:r>
      <w:r w:rsidRPr="00AC0978">
        <w:t>социальных</w:t>
      </w:r>
      <w:r>
        <w:t xml:space="preserve"> </w:t>
      </w:r>
      <w:r w:rsidRPr="00AC0978">
        <w:t>выплат</w:t>
      </w:r>
      <w:r>
        <w:t xml:space="preserve"> </w:t>
      </w:r>
      <w:r w:rsidRPr="00AC0978">
        <w:t>на</w:t>
      </w:r>
      <w:r>
        <w:t xml:space="preserve"> </w:t>
      </w:r>
      <w:r w:rsidRPr="00AC0978">
        <w:t>приобретение</w:t>
      </w:r>
      <w:r w:rsidR="000557CF">
        <w:t xml:space="preserve"> </w:t>
      </w:r>
      <w:r w:rsidRPr="00AC0978">
        <w:t xml:space="preserve">(строительство) жилья и их использования (приложение </w:t>
      </w:r>
      <w:r w:rsidR="000557CF">
        <w:t>№ 4</w:t>
      </w:r>
      <w:r w:rsidRPr="00AC0978">
        <w:t xml:space="preserve"> к подпрограмме).</w:t>
      </w:r>
    </w:p>
    <w:p w:rsidR="00AC0978" w:rsidRPr="00AC0978" w:rsidRDefault="00AC0978" w:rsidP="00AC0978">
      <w:pPr>
        <w:pStyle w:val="a3"/>
        <w:tabs>
          <w:tab w:val="left" w:pos="1080"/>
        </w:tabs>
        <w:spacing w:line="240" w:lineRule="auto"/>
        <w:ind w:firstLine="709"/>
        <w:jc w:val="both"/>
      </w:pPr>
    </w:p>
    <w:p w:rsidR="00AC0978" w:rsidRPr="00AC0978" w:rsidRDefault="00AC0978" w:rsidP="000557CF">
      <w:pPr>
        <w:pStyle w:val="a3"/>
        <w:tabs>
          <w:tab w:val="left" w:pos="1080"/>
        </w:tabs>
        <w:spacing w:line="240" w:lineRule="auto"/>
        <w:jc w:val="both"/>
      </w:pPr>
      <w:r w:rsidRPr="00AC0978">
        <w:t>Руководитель</w:t>
      </w:r>
      <w:r>
        <w:t xml:space="preserve"> </w:t>
      </w:r>
      <w:r w:rsidRPr="00AC0978">
        <w:t>_______________</w:t>
      </w:r>
      <w:r>
        <w:t xml:space="preserve"> </w:t>
      </w:r>
      <w:r w:rsidRPr="00AC0978">
        <w:t>___________</w:t>
      </w:r>
      <w:r>
        <w:t xml:space="preserve"> </w:t>
      </w:r>
      <w:r w:rsidR="000557CF">
        <w:t>_________________________</w:t>
      </w:r>
    </w:p>
    <w:p w:rsidR="00AC0978" w:rsidRPr="00A420F1" w:rsidRDefault="00AC0978" w:rsidP="00A420F1">
      <w:pPr>
        <w:pStyle w:val="a3"/>
        <w:tabs>
          <w:tab w:val="left" w:pos="1080"/>
        </w:tabs>
        <w:spacing w:line="240" w:lineRule="auto"/>
        <w:ind w:left="709"/>
        <w:rPr>
          <w:vertAlign w:val="subscript"/>
        </w:rPr>
      </w:pPr>
      <w:r w:rsidRPr="00AC0978">
        <w:t>М.П</w:t>
      </w:r>
      <w:r w:rsidR="000843DE">
        <w:t>.</w:t>
      </w:r>
      <w:r w:rsidRPr="00A420F1">
        <w:rPr>
          <w:vertAlign w:val="subscript"/>
        </w:rPr>
        <w:t xml:space="preserve">. </w:t>
      </w:r>
      <w:r w:rsidR="000557CF" w:rsidRPr="00A420F1">
        <w:rPr>
          <w:vertAlign w:val="subscript"/>
        </w:rPr>
        <w:t xml:space="preserve">     </w:t>
      </w:r>
      <w:r w:rsidR="00A420F1">
        <w:rPr>
          <w:vertAlign w:val="subscript"/>
        </w:rPr>
        <w:t xml:space="preserve">                </w:t>
      </w:r>
      <w:r w:rsidR="000557CF" w:rsidRPr="00A420F1">
        <w:rPr>
          <w:vertAlign w:val="subscript"/>
        </w:rPr>
        <w:t xml:space="preserve">   </w:t>
      </w:r>
      <w:r w:rsidRPr="00A420F1">
        <w:rPr>
          <w:vertAlign w:val="subscript"/>
        </w:rPr>
        <w:t xml:space="preserve">(должность) </w:t>
      </w:r>
      <w:r w:rsidR="000557CF" w:rsidRPr="00A420F1">
        <w:rPr>
          <w:vertAlign w:val="subscript"/>
        </w:rPr>
        <w:t xml:space="preserve">     </w:t>
      </w:r>
      <w:r w:rsidR="00A420F1">
        <w:rPr>
          <w:vertAlign w:val="subscript"/>
        </w:rPr>
        <w:t xml:space="preserve">               </w:t>
      </w:r>
      <w:r w:rsidR="000557CF" w:rsidRPr="00A420F1">
        <w:rPr>
          <w:vertAlign w:val="subscript"/>
        </w:rPr>
        <w:t xml:space="preserve">  </w:t>
      </w:r>
      <w:r w:rsidRPr="00A420F1">
        <w:rPr>
          <w:vertAlign w:val="subscript"/>
        </w:rPr>
        <w:t xml:space="preserve">(подпись)  </w:t>
      </w:r>
      <w:r w:rsidR="000557CF" w:rsidRPr="00A420F1">
        <w:rPr>
          <w:vertAlign w:val="subscript"/>
        </w:rPr>
        <w:t xml:space="preserve">               </w:t>
      </w:r>
      <w:r w:rsidR="00A420F1">
        <w:rPr>
          <w:vertAlign w:val="subscript"/>
        </w:rPr>
        <w:t xml:space="preserve">                        </w:t>
      </w:r>
      <w:r w:rsidR="000557CF" w:rsidRPr="00A420F1">
        <w:rPr>
          <w:vertAlign w:val="subscript"/>
        </w:rPr>
        <w:t xml:space="preserve">   </w:t>
      </w:r>
      <w:r w:rsidRPr="00A420F1">
        <w:rPr>
          <w:vertAlign w:val="subscript"/>
        </w:rPr>
        <w:t xml:space="preserve"> (Ф.И.О.)</w:t>
      </w:r>
    </w:p>
    <w:p w:rsidR="00AC0978" w:rsidRPr="00AC0978" w:rsidRDefault="00AC0978" w:rsidP="00AC0978">
      <w:pPr>
        <w:pStyle w:val="a3"/>
        <w:tabs>
          <w:tab w:val="left" w:pos="1080"/>
        </w:tabs>
        <w:spacing w:line="240" w:lineRule="auto"/>
        <w:ind w:firstLine="709"/>
        <w:jc w:val="both"/>
      </w:pPr>
    </w:p>
    <w:p w:rsidR="00973938" w:rsidRPr="00AC0978" w:rsidRDefault="00A420F1" w:rsidP="00A420F1">
      <w:pPr>
        <w:pStyle w:val="a3"/>
        <w:tabs>
          <w:tab w:val="left" w:pos="1080"/>
        </w:tabs>
        <w:spacing w:line="240" w:lineRule="auto"/>
        <w:jc w:val="both"/>
      </w:pPr>
      <w:r>
        <w:t>«</w:t>
      </w:r>
      <w:r w:rsidR="00AC0978" w:rsidRPr="00AC0978">
        <w:t>___</w:t>
      </w:r>
      <w:r>
        <w:t>»</w:t>
      </w:r>
      <w:r w:rsidR="00AC0978" w:rsidRPr="00AC0978">
        <w:t xml:space="preserve"> _______________ 20___ г.</w:t>
      </w:r>
    </w:p>
    <w:sectPr w:rsidR="00973938" w:rsidRPr="00AC0978" w:rsidSect="00C02F10">
      <w:headerReference w:type="even" r:id="rId18"/>
      <w:headerReference w:type="default" r:id="rId1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EFD" w:rsidRDefault="00011EFD" w:rsidP="005017DF">
      <w:pPr>
        <w:pStyle w:val="a5"/>
        <w:spacing w:after="0"/>
      </w:pPr>
      <w:r>
        <w:separator/>
      </w:r>
    </w:p>
  </w:endnote>
  <w:endnote w:type="continuationSeparator" w:id="0">
    <w:p w:rsidR="00011EFD" w:rsidRDefault="00011EFD" w:rsidP="005017DF">
      <w:pPr>
        <w:pStyle w:val="a5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EFD" w:rsidRDefault="00011EFD" w:rsidP="005017DF">
      <w:pPr>
        <w:pStyle w:val="a5"/>
        <w:spacing w:after="0"/>
      </w:pPr>
      <w:r>
        <w:separator/>
      </w:r>
    </w:p>
  </w:footnote>
  <w:footnote w:type="continuationSeparator" w:id="0">
    <w:p w:rsidR="00011EFD" w:rsidRDefault="00011EFD" w:rsidP="005017DF">
      <w:pPr>
        <w:pStyle w:val="a5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9A" w:rsidRDefault="00940A5F" w:rsidP="00532A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32A9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2A9A" w:rsidRDefault="00532A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9A" w:rsidRDefault="00940A5F" w:rsidP="00532A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32A9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75DB2">
      <w:rPr>
        <w:rStyle w:val="a8"/>
        <w:noProof/>
      </w:rPr>
      <w:t>3</w:t>
    </w:r>
    <w:r>
      <w:rPr>
        <w:rStyle w:val="a8"/>
      </w:rPr>
      <w:fldChar w:fldCharType="end"/>
    </w:r>
  </w:p>
  <w:p w:rsidR="00532A9A" w:rsidRDefault="00532A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500"/>
    <w:multiLevelType w:val="hybridMultilevel"/>
    <w:tmpl w:val="C5481638"/>
    <w:lvl w:ilvl="0" w:tplc="A06CE00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04B1"/>
    <w:multiLevelType w:val="hybridMultilevel"/>
    <w:tmpl w:val="51D2746C"/>
    <w:lvl w:ilvl="0" w:tplc="6D1E71D0">
      <w:start w:val="1"/>
      <w:numFmt w:val="bullet"/>
      <w:lvlText w:val="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B9A4BCE"/>
    <w:multiLevelType w:val="multilevel"/>
    <w:tmpl w:val="F4482A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21E57703"/>
    <w:multiLevelType w:val="hybridMultilevel"/>
    <w:tmpl w:val="C1A42A56"/>
    <w:lvl w:ilvl="0" w:tplc="02AE2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BF1BCB"/>
    <w:multiLevelType w:val="multilevel"/>
    <w:tmpl w:val="841A78C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32DD1133"/>
    <w:multiLevelType w:val="hybridMultilevel"/>
    <w:tmpl w:val="CFE2B080"/>
    <w:lvl w:ilvl="0" w:tplc="84FC2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21F"/>
    <w:multiLevelType w:val="hybridMultilevel"/>
    <w:tmpl w:val="00B8082C"/>
    <w:lvl w:ilvl="0" w:tplc="B26A3E0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E6BAF"/>
    <w:multiLevelType w:val="hybridMultilevel"/>
    <w:tmpl w:val="BBE0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22356"/>
    <w:multiLevelType w:val="hybridMultilevel"/>
    <w:tmpl w:val="0E16CCC4"/>
    <w:lvl w:ilvl="0" w:tplc="A6126F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C450F"/>
    <w:multiLevelType w:val="multilevel"/>
    <w:tmpl w:val="3FE6CB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0">
    <w:nsid w:val="7AD45F38"/>
    <w:multiLevelType w:val="hybridMultilevel"/>
    <w:tmpl w:val="A07E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61DFE"/>
    <w:multiLevelType w:val="hybridMultilevel"/>
    <w:tmpl w:val="99A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2318F"/>
    <w:multiLevelType w:val="hybridMultilevel"/>
    <w:tmpl w:val="F74481A4"/>
    <w:lvl w:ilvl="0" w:tplc="E766C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8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26E"/>
    <w:rsid w:val="00011EFD"/>
    <w:rsid w:val="00017713"/>
    <w:rsid w:val="000215D0"/>
    <w:rsid w:val="000273FC"/>
    <w:rsid w:val="00036F3F"/>
    <w:rsid w:val="00042C12"/>
    <w:rsid w:val="00053450"/>
    <w:rsid w:val="000557CF"/>
    <w:rsid w:val="0005599F"/>
    <w:rsid w:val="0007126C"/>
    <w:rsid w:val="00076DCC"/>
    <w:rsid w:val="00081B3A"/>
    <w:rsid w:val="000843DE"/>
    <w:rsid w:val="00091023"/>
    <w:rsid w:val="000A08B0"/>
    <w:rsid w:val="000A0B56"/>
    <w:rsid w:val="000B3FAA"/>
    <w:rsid w:val="000B5BD0"/>
    <w:rsid w:val="000D2725"/>
    <w:rsid w:val="000D7653"/>
    <w:rsid w:val="000E4863"/>
    <w:rsid w:val="000F34CA"/>
    <w:rsid w:val="000F55D1"/>
    <w:rsid w:val="000F61E0"/>
    <w:rsid w:val="00101DCD"/>
    <w:rsid w:val="00107943"/>
    <w:rsid w:val="0013002C"/>
    <w:rsid w:val="00134521"/>
    <w:rsid w:val="00144F13"/>
    <w:rsid w:val="00145AFE"/>
    <w:rsid w:val="001577D1"/>
    <w:rsid w:val="00170FF9"/>
    <w:rsid w:val="001746E8"/>
    <w:rsid w:val="0018424F"/>
    <w:rsid w:val="001857FF"/>
    <w:rsid w:val="00185AD5"/>
    <w:rsid w:val="001866CC"/>
    <w:rsid w:val="0019341A"/>
    <w:rsid w:val="001B7C78"/>
    <w:rsid w:val="001C1C97"/>
    <w:rsid w:val="001C4056"/>
    <w:rsid w:val="001D189E"/>
    <w:rsid w:val="001D5992"/>
    <w:rsid w:val="001D7544"/>
    <w:rsid w:val="001E61F9"/>
    <w:rsid w:val="001E7B44"/>
    <w:rsid w:val="00200797"/>
    <w:rsid w:val="00210FA9"/>
    <w:rsid w:val="00221FCC"/>
    <w:rsid w:val="002233AC"/>
    <w:rsid w:val="002453AD"/>
    <w:rsid w:val="002459EB"/>
    <w:rsid w:val="00256111"/>
    <w:rsid w:val="00257A9A"/>
    <w:rsid w:val="00260500"/>
    <w:rsid w:val="002745A1"/>
    <w:rsid w:val="00282877"/>
    <w:rsid w:val="002952B4"/>
    <w:rsid w:val="002A0B5D"/>
    <w:rsid w:val="002A17BF"/>
    <w:rsid w:val="002A1904"/>
    <w:rsid w:val="002A51F1"/>
    <w:rsid w:val="002A7D66"/>
    <w:rsid w:val="002B57B5"/>
    <w:rsid w:val="002B6C92"/>
    <w:rsid w:val="002C0D2D"/>
    <w:rsid w:val="002D0688"/>
    <w:rsid w:val="002F1E28"/>
    <w:rsid w:val="002F226E"/>
    <w:rsid w:val="002F35F7"/>
    <w:rsid w:val="00300E4C"/>
    <w:rsid w:val="0030576A"/>
    <w:rsid w:val="00321E32"/>
    <w:rsid w:val="00323C4D"/>
    <w:rsid w:val="00324087"/>
    <w:rsid w:val="00334DEA"/>
    <w:rsid w:val="0033613F"/>
    <w:rsid w:val="003503BE"/>
    <w:rsid w:val="00350D85"/>
    <w:rsid w:val="003511EC"/>
    <w:rsid w:val="00367A64"/>
    <w:rsid w:val="00372504"/>
    <w:rsid w:val="003812B6"/>
    <w:rsid w:val="003956D3"/>
    <w:rsid w:val="003A5A25"/>
    <w:rsid w:val="003A7843"/>
    <w:rsid w:val="003A7DDD"/>
    <w:rsid w:val="003B3C62"/>
    <w:rsid w:val="003C52E2"/>
    <w:rsid w:val="003D6A49"/>
    <w:rsid w:val="003F23EE"/>
    <w:rsid w:val="004054CB"/>
    <w:rsid w:val="0041260A"/>
    <w:rsid w:val="00414B69"/>
    <w:rsid w:val="00422E1C"/>
    <w:rsid w:val="00424B67"/>
    <w:rsid w:val="004260E4"/>
    <w:rsid w:val="004316C3"/>
    <w:rsid w:val="00432CDE"/>
    <w:rsid w:val="004442D2"/>
    <w:rsid w:val="00456C1D"/>
    <w:rsid w:val="004919B8"/>
    <w:rsid w:val="00491E99"/>
    <w:rsid w:val="00491EA8"/>
    <w:rsid w:val="004B7867"/>
    <w:rsid w:val="004C32C8"/>
    <w:rsid w:val="004D10BA"/>
    <w:rsid w:val="004D5227"/>
    <w:rsid w:val="004F2DD7"/>
    <w:rsid w:val="004F59B7"/>
    <w:rsid w:val="005015E7"/>
    <w:rsid w:val="005017DF"/>
    <w:rsid w:val="00510E54"/>
    <w:rsid w:val="00513D8A"/>
    <w:rsid w:val="00532A9A"/>
    <w:rsid w:val="005336C7"/>
    <w:rsid w:val="00537C48"/>
    <w:rsid w:val="00553B96"/>
    <w:rsid w:val="00554FA7"/>
    <w:rsid w:val="0056454C"/>
    <w:rsid w:val="005736C7"/>
    <w:rsid w:val="00575DB2"/>
    <w:rsid w:val="005911FE"/>
    <w:rsid w:val="00596547"/>
    <w:rsid w:val="005C67A2"/>
    <w:rsid w:val="005D0E07"/>
    <w:rsid w:val="005E47B5"/>
    <w:rsid w:val="005E6EA6"/>
    <w:rsid w:val="005F05D8"/>
    <w:rsid w:val="006119FC"/>
    <w:rsid w:val="0061730A"/>
    <w:rsid w:val="00634EB1"/>
    <w:rsid w:val="006367FF"/>
    <w:rsid w:val="006421C2"/>
    <w:rsid w:val="006432EA"/>
    <w:rsid w:val="006437F9"/>
    <w:rsid w:val="00663BA6"/>
    <w:rsid w:val="00663C51"/>
    <w:rsid w:val="006643B5"/>
    <w:rsid w:val="00670940"/>
    <w:rsid w:val="00693330"/>
    <w:rsid w:val="00696867"/>
    <w:rsid w:val="006979A8"/>
    <w:rsid w:val="006A04F2"/>
    <w:rsid w:val="006D03B8"/>
    <w:rsid w:val="006D0895"/>
    <w:rsid w:val="006D5C69"/>
    <w:rsid w:val="006E17E8"/>
    <w:rsid w:val="006E3A19"/>
    <w:rsid w:val="006E472A"/>
    <w:rsid w:val="006E47F2"/>
    <w:rsid w:val="006F7FA3"/>
    <w:rsid w:val="0070377E"/>
    <w:rsid w:val="00717DB9"/>
    <w:rsid w:val="007324A0"/>
    <w:rsid w:val="007408D4"/>
    <w:rsid w:val="00753B16"/>
    <w:rsid w:val="007558D3"/>
    <w:rsid w:val="00766504"/>
    <w:rsid w:val="00785A8D"/>
    <w:rsid w:val="00797BA7"/>
    <w:rsid w:val="007A5DA8"/>
    <w:rsid w:val="007A5FB7"/>
    <w:rsid w:val="007A6766"/>
    <w:rsid w:val="007A7733"/>
    <w:rsid w:val="007B512C"/>
    <w:rsid w:val="007C4E0F"/>
    <w:rsid w:val="007C56E1"/>
    <w:rsid w:val="007D0A98"/>
    <w:rsid w:val="007D5BE0"/>
    <w:rsid w:val="007E44FE"/>
    <w:rsid w:val="007E73AF"/>
    <w:rsid w:val="007E741A"/>
    <w:rsid w:val="00813FFE"/>
    <w:rsid w:val="0081776F"/>
    <w:rsid w:val="00833F04"/>
    <w:rsid w:val="00834AD1"/>
    <w:rsid w:val="00834FBE"/>
    <w:rsid w:val="00854B38"/>
    <w:rsid w:val="008614D5"/>
    <w:rsid w:val="00861EE5"/>
    <w:rsid w:val="0086749C"/>
    <w:rsid w:val="008837FA"/>
    <w:rsid w:val="008A2587"/>
    <w:rsid w:val="008A2FC7"/>
    <w:rsid w:val="008A468F"/>
    <w:rsid w:val="008A4A14"/>
    <w:rsid w:val="008A5121"/>
    <w:rsid w:val="008C022D"/>
    <w:rsid w:val="008C6983"/>
    <w:rsid w:val="008D0E76"/>
    <w:rsid w:val="00900B49"/>
    <w:rsid w:val="0091538D"/>
    <w:rsid w:val="009240A7"/>
    <w:rsid w:val="00931830"/>
    <w:rsid w:val="00932C7E"/>
    <w:rsid w:val="00940A5F"/>
    <w:rsid w:val="0094131D"/>
    <w:rsid w:val="0095541D"/>
    <w:rsid w:val="009565BA"/>
    <w:rsid w:val="00972C0A"/>
    <w:rsid w:val="00973938"/>
    <w:rsid w:val="00974726"/>
    <w:rsid w:val="009769C1"/>
    <w:rsid w:val="009942D1"/>
    <w:rsid w:val="009A29C5"/>
    <w:rsid w:val="009A6CB6"/>
    <w:rsid w:val="009B3EBE"/>
    <w:rsid w:val="009C02CA"/>
    <w:rsid w:val="009C27BE"/>
    <w:rsid w:val="009C647C"/>
    <w:rsid w:val="009D7675"/>
    <w:rsid w:val="009F294D"/>
    <w:rsid w:val="009F4ECC"/>
    <w:rsid w:val="00A05FCE"/>
    <w:rsid w:val="00A11D04"/>
    <w:rsid w:val="00A25A42"/>
    <w:rsid w:val="00A37F38"/>
    <w:rsid w:val="00A420F1"/>
    <w:rsid w:val="00A476A5"/>
    <w:rsid w:val="00A51CE9"/>
    <w:rsid w:val="00A55F71"/>
    <w:rsid w:val="00A61DA7"/>
    <w:rsid w:val="00A62993"/>
    <w:rsid w:val="00A63AD8"/>
    <w:rsid w:val="00A64F09"/>
    <w:rsid w:val="00A6629D"/>
    <w:rsid w:val="00A72075"/>
    <w:rsid w:val="00A83A65"/>
    <w:rsid w:val="00A918C5"/>
    <w:rsid w:val="00A95003"/>
    <w:rsid w:val="00A96598"/>
    <w:rsid w:val="00AA3C69"/>
    <w:rsid w:val="00AB0AA8"/>
    <w:rsid w:val="00AB310F"/>
    <w:rsid w:val="00AB3946"/>
    <w:rsid w:val="00AC0978"/>
    <w:rsid w:val="00AC1AF6"/>
    <w:rsid w:val="00AC3B78"/>
    <w:rsid w:val="00AC75F8"/>
    <w:rsid w:val="00AD3EA7"/>
    <w:rsid w:val="00AE07D7"/>
    <w:rsid w:val="00AE7367"/>
    <w:rsid w:val="00AE77F0"/>
    <w:rsid w:val="00AF045F"/>
    <w:rsid w:val="00AF082A"/>
    <w:rsid w:val="00AF3730"/>
    <w:rsid w:val="00B13B8D"/>
    <w:rsid w:val="00B151C2"/>
    <w:rsid w:val="00B3090F"/>
    <w:rsid w:val="00B669AF"/>
    <w:rsid w:val="00B749F8"/>
    <w:rsid w:val="00B7711F"/>
    <w:rsid w:val="00B801EB"/>
    <w:rsid w:val="00B918F8"/>
    <w:rsid w:val="00B94F7D"/>
    <w:rsid w:val="00B97640"/>
    <w:rsid w:val="00BC400C"/>
    <w:rsid w:val="00BC6BBB"/>
    <w:rsid w:val="00BD5240"/>
    <w:rsid w:val="00BE67DD"/>
    <w:rsid w:val="00BF0B9A"/>
    <w:rsid w:val="00C02F10"/>
    <w:rsid w:val="00C13BD2"/>
    <w:rsid w:val="00C17F6D"/>
    <w:rsid w:val="00C3042F"/>
    <w:rsid w:val="00C32229"/>
    <w:rsid w:val="00C351CB"/>
    <w:rsid w:val="00C655C0"/>
    <w:rsid w:val="00C6704B"/>
    <w:rsid w:val="00C754C5"/>
    <w:rsid w:val="00C92D30"/>
    <w:rsid w:val="00C951E3"/>
    <w:rsid w:val="00CA49EB"/>
    <w:rsid w:val="00CB10D3"/>
    <w:rsid w:val="00CB602C"/>
    <w:rsid w:val="00CC1F93"/>
    <w:rsid w:val="00CC2191"/>
    <w:rsid w:val="00CD377A"/>
    <w:rsid w:val="00CE5628"/>
    <w:rsid w:val="00CE7B43"/>
    <w:rsid w:val="00CF2B26"/>
    <w:rsid w:val="00CF3060"/>
    <w:rsid w:val="00CF748C"/>
    <w:rsid w:val="00D14962"/>
    <w:rsid w:val="00D2150C"/>
    <w:rsid w:val="00D23D79"/>
    <w:rsid w:val="00D3484A"/>
    <w:rsid w:val="00D34994"/>
    <w:rsid w:val="00D431B8"/>
    <w:rsid w:val="00D47F78"/>
    <w:rsid w:val="00D63744"/>
    <w:rsid w:val="00D640E0"/>
    <w:rsid w:val="00D67DCB"/>
    <w:rsid w:val="00D83B68"/>
    <w:rsid w:val="00D90645"/>
    <w:rsid w:val="00D96F22"/>
    <w:rsid w:val="00DA010B"/>
    <w:rsid w:val="00DB2FD4"/>
    <w:rsid w:val="00DC1014"/>
    <w:rsid w:val="00DD67A1"/>
    <w:rsid w:val="00DE78DA"/>
    <w:rsid w:val="00DF2E5F"/>
    <w:rsid w:val="00E03DAE"/>
    <w:rsid w:val="00E05E79"/>
    <w:rsid w:val="00E371BF"/>
    <w:rsid w:val="00E4480B"/>
    <w:rsid w:val="00E61B85"/>
    <w:rsid w:val="00E70119"/>
    <w:rsid w:val="00E70759"/>
    <w:rsid w:val="00E72636"/>
    <w:rsid w:val="00EA4C95"/>
    <w:rsid w:val="00EA543B"/>
    <w:rsid w:val="00EB2F7B"/>
    <w:rsid w:val="00EC41C4"/>
    <w:rsid w:val="00EC6C2F"/>
    <w:rsid w:val="00EE7388"/>
    <w:rsid w:val="00EF155A"/>
    <w:rsid w:val="00F22EE3"/>
    <w:rsid w:val="00F2556F"/>
    <w:rsid w:val="00F31904"/>
    <w:rsid w:val="00F61648"/>
    <w:rsid w:val="00F85D20"/>
    <w:rsid w:val="00F87740"/>
    <w:rsid w:val="00F90414"/>
    <w:rsid w:val="00FA0B74"/>
    <w:rsid w:val="00FB0AEC"/>
    <w:rsid w:val="00FB5EFC"/>
    <w:rsid w:val="00FC3F35"/>
    <w:rsid w:val="00FD27DA"/>
    <w:rsid w:val="00FD295A"/>
    <w:rsid w:val="00FD40E7"/>
    <w:rsid w:val="00FD765D"/>
    <w:rsid w:val="00FF19D4"/>
    <w:rsid w:val="00FF3F2B"/>
    <w:rsid w:val="00FF5A2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251335B-8FC9-4E53-B90F-5ECA4DEC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226E"/>
    <w:pPr>
      <w:spacing w:line="480" w:lineRule="auto"/>
    </w:pPr>
  </w:style>
  <w:style w:type="paragraph" w:styleId="a5">
    <w:name w:val="Body Text Indent"/>
    <w:basedOn w:val="a"/>
    <w:rsid w:val="002F226E"/>
    <w:pPr>
      <w:spacing w:after="120"/>
      <w:ind w:left="283"/>
    </w:pPr>
  </w:style>
  <w:style w:type="paragraph" w:customStyle="1" w:styleId="a6">
    <w:name w:val="Утверждено"/>
    <w:basedOn w:val="a"/>
    <w:rsid w:val="008837FA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styleId="a7">
    <w:name w:val="header"/>
    <w:basedOn w:val="a"/>
    <w:rsid w:val="00532A9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32A9A"/>
  </w:style>
  <w:style w:type="paragraph" w:styleId="a9">
    <w:name w:val="Balloon Text"/>
    <w:basedOn w:val="a"/>
    <w:semiHidden/>
    <w:rsid w:val="00532A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6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919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 Знак Знак Знак"/>
    <w:basedOn w:val="a"/>
    <w:rsid w:val="004919B8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b">
    <w:name w:val="Normal (Web)"/>
    <w:basedOn w:val="a"/>
    <w:rsid w:val="003956D3"/>
    <w:pPr>
      <w:spacing w:before="75" w:after="100" w:afterAutospacing="1"/>
    </w:pPr>
    <w:rPr>
      <w:color w:val="000000"/>
      <w:sz w:val="24"/>
      <w:szCs w:val="24"/>
      <w:lang w:bidi="sa-IN"/>
    </w:rPr>
  </w:style>
  <w:style w:type="character" w:styleId="ac">
    <w:name w:val="Hyperlink"/>
    <w:basedOn w:val="a0"/>
    <w:rsid w:val="008A2FC7"/>
    <w:rPr>
      <w:color w:val="FF8C00"/>
      <w:u w:val="single"/>
    </w:rPr>
  </w:style>
  <w:style w:type="paragraph" w:customStyle="1" w:styleId="2">
    <w:name w:val="Подпись2"/>
    <w:basedOn w:val="a"/>
    <w:rsid w:val="002233AC"/>
    <w:pPr>
      <w:suppressAutoHyphens/>
      <w:spacing w:before="480" w:after="480"/>
    </w:pPr>
    <w:rPr>
      <w:szCs w:val="28"/>
    </w:rPr>
  </w:style>
  <w:style w:type="table" w:styleId="ad">
    <w:name w:val="Table Grid"/>
    <w:basedOn w:val="a1"/>
    <w:rsid w:val="002233AC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rsid w:val="00AC75F8"/>
    <w:pPr>
      <w:widowControl w:val="0"/>
    </w:pPr>
    <w:rPr>
      <w:rFonts w:eastAsia="Calibri"/>
      <w:sz w:val="28"/>
    </w:rPr>
  </w:style>
  <w:style w:type="character" w:customStyle="1" w:styleId="a4">
    <w:name w:val="Основной текст Знак"/>
    <w:link w:val="a3"/>
    <w:rsid w:val="008A468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7F1CC166983F2910C5ACC908AA2EE76611956C509C9B125C426EA6C2682ED0F2E1AA4526B73A743E6D1F2pEN" TargetMode="External"/><Relationship Id="rId13" Type="http://schemas.openxmlformats.org/officeDocument/2006/relationships/hyperlink" Target="consultantplus://offline/ref=FA76ACCA265278A76E73436CF9989C32FDAF940DA3892E3DC3F9C926BD98FDF2AAFDE9F3C4060CCEU80B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32279A98EF9BB5A133F7CA64AAAFD6D7F08AB12E90307951F6A03F49095A2A01FD077F1E31B16DEF3A59X6v6N" TargetMode="External"/><Relationship Id="rId17" Type="http://schemas.openxmlformats.org/officeDocument/2006/relationships/hyperlink" Target="consultantplus://offline/ref=7E7632583142273FAD3A0F10F07708002512D6ED85EEF879A6CCD04777DA0BCEBFF0D890C4B62F74ZBb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7632583142273FAD3A111DE61B5409241081E28EEEF32EF8938B1A20D30199F8BF81D280BA2C72B8ED20Z5b8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32279A98EF9BB5A133F7CA64AAAFD6D7F08AB12E90307951F6A03F49095A2A01FD077F1E31B16DEF3A59X6v6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E7632583142273FAD3A0F10F07708002512D6ED85EEF879A6CCD04777DA0BCEBFF0D890C4B62C70ZBbAI" TargetMode="External"/><Relationship Id="rId10" Type="http://schemas.openxmlformats.org/officeDocument/2006/relationships/hyperlink" Target="consultantplus://offline/ref=E9D2BE06D8074F8F025C8F9276C4B1F266A1EB16DDD7540EB38350E23131EBE25CC1C094D60C023417CAA1JFDA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D2BE06D8074F8F025C919F60A8EDFB67A3BC19D6D9565CECDC0BBF6638E1B51B8E99D692000236J1D4N" TargetMode="External"/><Relationship Id="rId14" Type="http://schemas.openxmlformats.org/officeDocument/2006/relationships/hyperlink" Target="consultantplus://offline/ref=FA76ACCA265278A76E73436CF9989C32FDA7950FA58A2E3DC3F9C926BD98FDF2AAFDE9F3C4070DCCU80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CFF20-5DA4-46F1-988D-E8B9230A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Елена И. Кормщикова</cp:lastModifiedBy>
  <cp:revision>11</cp:revision>
  <cp:lastPrinted>2016-10-20T10:18:00Z</cp:lastPrinted>
  <dcterms:created xsi:type="dcterms:W3CDTF">2016-09-01T14:07:00Z</dcterms:created>
  <dcterms:modified xsi:type="dcterms:W3CDTF">2016-11-10T07:22:00Z</dcterms:modified>
</cp:coreProperties>
</file>